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4F20C9" w:rsidRPr="004F20C9" w:rsidTr="004F20C9">
        <w:tc>
          <w:tcPr>
            <w:tcW w:w="9571" w:type="dxa"/>
            <w:vAlign w:val="center"/>
          </w:tcPr>
          <w:p w:rsidR="004F20C9" w:rsidRPr="004F20C9" w:rsidRDefault="004F20C9" w:rsidP="004F20C9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4F20C9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67EC254B" wp14:editId="695F8DED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20C9" w:rsidRPr="004F20C9" w:rsidTr="004F20C9">
        <w:tc>
          <w:tcPr>
            <w:tcW w:w="9571" w:type="dxa"/>
            <w:vAlign w:val="center"/>
          </w:tcPr>
          <w:p w:rsidR="004F20C9" w:rsidRPr="004F20C9" w:rsidRDefault="004F20C9" w:rsidP="004F20C9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4F20C9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4F20C9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4F20C9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4F20C9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4F20C9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4F20C9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4F20C9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4F20C9" w:rsidRPr="004F20C9" w:rsidRDefault="004F20C9" w:rsidP="004F20C9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4F20C9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4F20C9" w:rsidRPr="004F20C9" w:rsidRDefault="004F20C9" w:rsidP="004F20C9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4F20C9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8C222E" w:rsidRDefault="008C222E"/>
    <w:p w:rsidR="004F20C9" w:rsidRDefault="004F20C9" w:rsidP="004F20C9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4F20C9" w:rsidRDefault="004F20C9" w:rsidP="004F20C9">
      <w:pPr>
        <w:ind w:left="121" w:right="104" w:firstLine="709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</w:t>
      </w:r>
      <w:r w:rsidRPr="00C85F0E">
        <w:rPr>
          <w:rFonts w:ascii="Times New Roman" w:hAnsi="Times New Roman" w:cs="Times New Roman"/>
          <w:bCs/>
          <w:sz w:val="24"/>
          <w:szCs w:val="24"/>
        </w:rPr>
        <w:t>по рассмотрению первых частей заявок</w:t>
      </w:r>
      <w:r>
        <w:rPr>
          <w:bCs/>
        </w:rPr>
        <w:t xml:space="preserve"> </w:t>
      </w:r>
      <w:r>
        <w:rPr>
          <w:rFonts w:ascii="Times New Roman" w:hAnsi="Times New Roman" w:cs="Times New Roman"/>
          <w:sz w:val="24"/>
        </w:rPr>
        <w:t>в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Pr="004F20C9">
        <w:rPr>
          <w:rFonts w:ascii="Times New Roman" w:hAnsi="Times New Roman" w:cs="Times New Roman"/>
          <w:sz w:val="24"/>
          <w:szCs w:val="24"/>
        </w:rPr>
        <w:t>«</w:t>
      </w:r>
      <w:r w:rsidRPr="004F20C9">
        <w:rPr>
          <w:rFonts w:ascii="Times New Roman" w:hAnsi="Times New Roman" w:cs="Times New Roman"/>
          <w:bCs/>
          <w:color w:val="000000"/>
          <w:sz w:val="24"/>
          <w:szCs w:val="24"/>
        </w:rPr>
        <w:t>Персональные компьютеры (системный блок, клавиатура, мышь, монитор)» для нужд ПАО «Саратовэнерго»</w:t>
      </w:r>
    </w:p>
    <w:p w:rsidR="004F20C9" w:rsidRDefault="004F20C9" w:rsidP="004F20C9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4F20C9" w:rsidTr="004F20C9">
        <w:tc>
          <w:tcPr>
            <w:tcW w:w="3969" w:type="dxa"/>
            <w:shd w:val="clear" w:color="auto" w:fill="auto"/>
            <w:vAlign w:val="center"/>
          </w:tcPr>
          <w:p w:rsidR="004F20C9" w:rsidRDefault="004F20C9" w:rsidP="004F20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4F20C9" w:rsidRDefault="000F5DF5" w:rsidP="00F76558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№13826/</w:t>
            </w:r>
            <w:r w:rsidR="004F20C9">
              <w:rPr>
                <w:rFonts w:ascii="Times New Roman" w:hAnsi="Times New Roman" w:cs="Times New Roman"/>
                <w:color w:val="000000"/>
                <w:sz w:val="24"/>
              </w:rPr>
              <w:t>ЗП (ЭТП</w:t>
            </w:r>
            <w:proofErr w:type="gramStart"/>
            <w:r w:rsidR="004F20C9">
              <w:rPr>
                <w:rFonts w:ascii="Times New Roman" w:hAnsi="Times New Roman" w:cs="Times New Roman"/>
                <w:color w:val="000000"/>
                <w:sz w:val="24"/>
              </w:rPr>
              <w:t>)-</w:t>
            </w:r>
            <w:proofErr w:type="gramEnd"/>
            <w:r w:rsidR="004F20C9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r w:rsidR="00F76558">
              <w:rPr>
                <w:rFonts w:ascii="Times New Roman" w:hAnsi="Times New Roman" w:cs="Times New Roman"/>
                <w:color w:val="000000"/>
                <w:sz w:val="24"/>
              </w:rPr>
              <w:t>Н</w:t>
            </w:r>
          </w:p>
        </w:tc>
      </w:tr>
      <w:tr w:rsidR="004F20C9" w:rsidTr="004F20C9">
        <w:tc>
          <w:tcPr>
            <w:tcW w:w="3969" w:type="dxa"/>
            <w:shd w:val="clear" w:color="auto" w:fill="auto"/>
            <w:vAlign w:val="center"/>
          </w:tcPr>
          <w:p w:rsidR="004F20C9" w:rsidRDefault="004F20C9" w:rsidP="004F20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4F20C9" w:rsidRDefault="004F20C9" w:rsidP="000E2956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0E2956" w:rsidRPr="000E2956">
              <w:rPr>
                <w:rFonts w:ascii="Times New Roman" w:hAnsi="Times New Roman" w:cs="Times New Roman"/>
                <w:color w:val="000000"/>
                <w:sz w:val="24"/>
              </w:rPr>
              <w:t>03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октября 201</w:t>
            </w:r>
            <w:r w:rsidRPr="004F20C9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  <w:r w:rsidRPr="004F20C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0E2956" w:rsidRPr="0059686C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0E2956" w:rsidRPr="0059686C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(по московскому времени)</w:t>
            </w:r>
          </w:p>
        </w:tc>
      </w:tr>
      <w:tr w:rsidR="004F20C9" w:rsidTr="004F20C9">
        <w:tc>
          <w:tcPr>
            <w:tcW w:w="3969" w:type="dxa"/>
            <w:shd w:val="clear" w:color="auto" w:fill="auto"/>
            <w:vAlign w:val="center"/>
          </w:tcPr>
          <w:p w:rsidR="004F20C9" w:rsidRDefault="004F20C9" w:rsidP="004F20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4F20C9" w:rsidRDefault="004F20C9" w:rsidP="000E2956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0E2956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03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октября 201</w:t>
            </w: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</w:p>
        </w:tc>
      </w:tr>
      <w:tr w:rsidR="004F20C9" w:rsidTr="004F20C9">
        <w:tc>
          <w:tcPr>
            <w:tcW w:w="3969" w:type="dxa"/>
            <w:shd w:val="clear" w:color="auto" w:fill="auto"/>
            <w:vAlign w:val="center"/>
          </w:tcPr>
          <w:p w:rsidR="004F20C9" w:rsidRDefault="004F20C9" w:rsidP="004F20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4F20C9" w:rsidRDefault="004F20C9" w:rsidP="004F20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4 487 511,00 руб. без НДС</w:t>
            </w:r>
          </w:p>
        </w:tc>
      </w:tr>
      <w:tr w:rsidR="004F20C9" w:rsidTr="004F20C9">
        <w:tc>
          <w:tcPr>
            <w:tcW w:w="3969" w:type="dxa"/>
            <w:shd w:val="clear" w:color="auto" w:fill="auto"/>
            <w:vAlign w:val="center"/>
          </w:tcPr>
          <w:p w:rsidR="004F20C9" w:rsidRDefault="004F20C9" w:rsidP="004F20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4F20C9" w:rsidRDefault="004F20C9" w:rsidP="004F20C9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4F20C9" w:rsidRDefault="004F20C9" w:rsidP="004F20C9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4F20C9" w:rsidRDefault="004F20C9" w:rsidP="004F20C9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ПРЕДМЕТ ЗАКУПКИ:</w:t>
      </w:r>
    </w:p>
    <w:p w:rsidR="004F20C9" w:rsidRDefault="004F20C9" w:rsidP="004F20C9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01: Персональные компьютеры (системный блок, клавиатура, мышь, монитор)</w:t>
      </w:r>
    </w:p>
    <w:p w:rsidR="004F20C9" w:rsidRDefault="004F20C9" w:rsidP="004F20C9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F76558" w:rsidRPr="00180F2F" w:rsidRDefault="00F76558" w:rsidP="00F76558">
      <w:pPr>
        <w:pStyle w:val="a9"/>
        <w:widowControl w:val="0"/>
        <w:numPr>
          <w:ilvl w:val="0"/>
          <w:numId w:val="1"/>
        </w:numPr>
        <w:spacing w:before="120" w:after="12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0F2F">
        <w:rPr>
          <w:rFonts w:ascii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рассмотрении</w:t>
      </w:r>
      <w:r w:rsidRPr="00180F2F">
        <w:rPr>
          <w:rFonts w:ascii="Times New Roman" w:hAnsi="Times New Roman" w:cs="Times New Roman"/>
          <w:color w:val="000000"/>
          <w:sz w:val="24"/>
          <w:szCs w:val="24"/>
        </w:rPr>
        <w:t xml:space="preserve"> Сводного отчета экспертной группы по оценке </w:t>
      </w:r>
      <w:r w:rsidRPr="00180F2F">
        <w:rPr>
          <w:rFonts w:ascii="Times New Roman" w:hAnsi="Times New Roman" w:cs="Times New Roman"/>
          <w:sz w:val="24"/>
          <w:szCs w:val="24"/>
        </w:rPr>
        <w:t xml:space="preserve">первых частей </w:t>
      </w:r>
      <w:r>
        <w:rPr>
          <w:rFonts w:ascii="Times New Roman" w:hAnsi="Times New Roman" w:cs="Times New Roman"/>
          <w:color w:val="000000"/>
          <w:sz w:val="24"/>
        </w:rPr>
        <w:t>предложений</w:t>
      </w:r>
      <w:r w:rsidRPr="00180F2F">
        <w:rPr>
          <w:rFonts w:ascii="Times New Roman" w:hAnsi="Times New Roman" w:cs="Times New Roman"/>
          <w:sz w:val="24"/>
          <w:szCs w:val="24"/>
        </w:rPr>
        <w:t>.</w:t>
      </w:r>
    </w:p>
    <w:p w:rsidR="00F76558" w:rsidRPr="00180F2F" w:rsidRDefault="00F76558" w:rsidP="00F76558">
      <w:pPr>
        <w:pStyle w:val="a9"/>
        <w:widowControl w:val="0"/>
        <w:numPr>
          <w:ilvl w:val="0"/>
          <w:numId w:val="1"/>
        </w:numPr>
        <w:spacing w:before="120" w:after="12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>Об отклонении предложений.</w:t>
      </w:r>
    </w:p>
    <w:p w:rsidR="00F76558" w:rsidRPr="00180F2F" w:rsidRDefault="00F76558" w:rsidP="00F76558">
      <w:pPr>
        <w:pStyle w:val="a9"/>
        <w:widowControl w:val="0"/>
        <w:numPr>
          <w:ilvl w:val="0"/>
          <w:numId w:val="1"/>
        </w:numPr>
        <w:spacing w:before="120" w:after="120" w:line="240" w:lineRule="auto"/>
        <w:ind w:left="0" w:firstLine="142"/>
        <w:jc w:val="both"/>
        <w:rPr>
          <w:rFonts w:ascii="Times New Roman" w:hAnsi="Times New Roman" w:cs="Times New Roman"/>
          <w:color w:val="000000"/>
          <w:sz w:val="24"/>
        </w:rPr>
      </w:pPr>
      <w:r w:rsidRPr="00180F2F">
        <w:rPr>
          <w:rFonts w:ascii="Times New Roman" w:hAnsi="Times New Roman" w:cs="Times New Roman"/>
          <w:sz w:val="24"/>
          <w:szCs w:val="24"/>
        </w:rPr>
        <w:t>О признании закупки</w:t>
      </w:r>
      <w:r w:rsidRPr="00180F2F">
        <w:rPr>
          <w:rFonts w:ascii="Times New Roman" w:hAnsi="Times New Roman" w:cs="Times New Roman"/>
          <w:i/>
          <w:color w:val="548DD4"/>
          <w:sz w:val="24"/>
          <w:szCs w:val="24"/>
        </w:rPr>
        <w:t xml:space="preserve"> </w:t>
      </w:r>
      <w:r w:rsidRPr="00180F2F">
        <w:rPr>
          <w:rFonts w:ascii="Times New Roman" w:hAnsi="Times New Roman" w:cs="Times New Roman"/>
          <w:sz w:val="24"/>
          <w:szCs w:val="24"/>
        </w:rPr>
        <w:t>несостоявшейся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20C9" w:rsidRDefault="004F20C9" w:rsidP="004F20C9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F76558" w:rsidRPr="00837701" w:rsidRDefault="00F76558" w:rsidP="00F76558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7701">
        <w:rPr>
          <w:rFonts w:ascii="Times New Roman" w:hAnsi="Times New Roman" w:cs="Times New Roman"/>
          <w:sz w:val="24"/>
          <w:szCs w:val="24"/>
        </w:rPr>
        <w:t xml:space="preserve">На участие в закупке было подано </w:t>
      </w:r>
      <w:r w:rsidRPr="008377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837701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4"/>
          <w:szCs w:val="24"/>
        </w:rPr>
        <w:t>одно</w:t>
      </w:r>
      <w:r w:rsidRPr="00837701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</w:rPr>
        <w:t>предложение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72"/>
        <w:gridCol w:w="5106"/>
      </w:tblGrid>
      <w:tr w:rsidR="00F76558" w:rsidTr="00AD49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F76558" w:rsidRDefault="00F76558" w:rsidP="00AD49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F76558" w:rsidRDefault="00F76558" w:rsidP="00AD49B3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Наименование, адрес, ИНН/КПП Участника закупки</w:t>
            </w: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  <w:hideMark/>
          </w:tcPr>
          <w:p w:rsidR="00F76558" w:rsidRDefault="00F76558" w:rsidP="00AD49B3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Дата и время регистрации заявки</w:t>
            </w:r>
          </w:p>
        </w:tc>
      </w:tr>
      <w:tr w:rsidR="00F76558" w:rsidTr="00AD49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558" w:rsidRDefault="00F76558" w:rsidP="00AD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58" w:rsidRDefault="00F76558" w:rsidP="00AD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Участник №1</w:t>
            </w:r>
          </w:p>
          <w:p w:rsidR="00F76558" w:rsidRDefault="00F76558" w:rsidP="00AD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6558" w:rsidRDefault="00F76558" w:rsidP="00AD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13.09.2018 10:23</w:t>
            </w:r>
          </w:p>
          <w:p w:rsidR="00F76558" w:rsidRDefault="00F76558" w:rsidP="00AD49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76558" w:rsidRDefault="00F76558" w:rsidP="00F76558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F76558" w:rsidRPr="00837701" w:rsidRDefault="00F76558" w:rsidP="00F76558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37701">
        <w:rPr>
          <w:rFonts w:ascii="Times New Roman" w:hAnsi="Times New Roman" w:cs="Times New Roman"/>
          <w:b/>
          <w:sz w:val="24"/>
          <w:szCs w:val="24"/>
        </w:rPr>
        <w:t>Вопрос 1 повестки:</w:t>
      </w:r>
    </w:p>
    <w:p w:rsidR="00F76558" w:rsidRPr="003165F9" w:rsidRDefault="00F76558" w:rsidP="00F76558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65F9">
        <w:rPr>
          <w:rFonts w:ascii="Times New Roman" w:hAnsi="Times New Roman" w:cs="Times New Roman"/>
          <w:sz w:val="24"/>
          <w:szCs w:val="24"/>
        </w:rPr>
        <w:lastRenderedPageBreak/>
        <w:t xml:space="preserve">Об одобрении Сводного отчета Экспертной группы по оценке </w:t>
      </w:r>
      <w:r w:rsidRPr="00180F2F">
        <w:rPr>
          <w:rFonts w:ascii="Times New Roman" w:hAnsi="Times New Roman" w:cs="Times New Roman"/>
          <w:sz w:val="24"/>
          <w:szCs w:val="24"/>
        </w:rPr>
        <w:t>первых частей</w:t>
      </w:r>
      <w:r w:rsidRPr="003165F9">
        <w:rPr>
          <w:rFonts w:ascii="Times New Roman" w:hAnsi="Times New Roman" w:cs="Times New Roman"/>
          <w:sz w:val="24"/>
          <w:szCs w:val="24"/>
        </w:rPr>
        <w:t xml:space="preserve"> предложений.</w:t>
      </w:r>
    </w:p>
    <w:p w:rsidR="00F76558" w:rsidRPr="003165F9" w:rsidRDefault="00F76558" w:rsidP="00F76558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65F9">
        <w:rPr>
          <w:rFonts w:ascii="Times New Roman" w:hAnsi="Times New Roman" w:cs="Times New Roman"/>
          <w:sz w:val="24"/>
          <w:szCs w:val="24"/>
        </w:rPr>
        <w:t xml:space="preserve">Члены Закупочной комиссии изучили поступившие предложения. Результаты оценки сведены в Сводный отчет Экспертной группы по оценке </w:t>
      </w:r>
      <w:r w:rsidRPr="00180F2F">
        <w:rPr>
          <w:rFonts w:ascii="Times New Roman" w:hAnsi="Times New Roman" w:cs="Times New Roman"/>
          <w:sz w:val="24"/>
          <w:szCs w:val="24"/>
        </w:rPr>
        <w:t>первых частей</w:t>
      </w:r>
      <w:r w:rsidRPr="003165F9">
        <w:rPr>
          <w:rFonts w:ascii="Times New Roman" w:hAnsi="Times New Roman" w:cs="Times New Roman"/>
          <w:sz w:val="24"/>
          <w:szCs w:val="24"/>
        </w:rPr>
        <w:t xml:space="preserve"> предложений. </w:t>
      </w:r>
    </w:p>
    <w:p w:rsidR="00F76558" w:rsidRPr="00837701" w:rsidRDefault="00F76558" w:rsidP="00F76558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701">
        <w:rPr>
          <w:rFonts w:ascii="Times New Roman" w:hAnsi="Times New Roman" w:cs="Times New Roman"/>
          <w:sz w:val="24"/>
          <w:szCs w:val="24"/>
        </w:rPr>
        <w:t xml:space="preserve">Закупочной комиссии предлагается одобрить Сводный отчет Экспертной группы по оценке </w:t>
      </w:r>
      <w:r w:rsidRPr="00180F2F">
        <w:rPr>
          <w:rFonts w:ascii="Times New Roman" w:hAnsi="Times New Roman" w:cs="Times New Roman"/>
          <w:sz w:val="24"/>
          <w:szCs w:val="24"/>
        </w:rPr>
        <w:t>первых частей</w:t>
      </w:r>
      <w:r w:rsidRPr="003165F9"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Pr="00473B1D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6558" w:rsidRPr="00837701" w:rsidRDefault="00F76558" w:rsidP="00F76558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37701">
        <w:rPr>
          <w:rFonts w:ascii="Times New Roman" w:hAnsi="Times New Roman" w:cs="Times New Roman"/>
          <w:b/>
          <w:sz w:val="24"/>
          <w:szCs w:val="24"/>
        </w:rPr>
        <w:t>Вопрос 2 повестки:</w:t>
      </w:r>
    </w:p>
    <w:p w:rsidR="00F76558" w:rsidRPr="00837701" w:rsidRDefault="00F76558" w:rsidP="00F76558">
      <w:pPr>
        <w:widowControl w:val="0"/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7701">
        <w:rPr>
          <w:rFonts w:ascii="Times New Roman" w:hAnsi="Times New Roman" w:cs="Times New Roman"/>
          <w:sz w:val="24"/>
          <w:szCs w:val="24"/>
        </w:rPr>
        <w:t xml:space="preserve">Об отклонении </w:t>
      </w:r>
      <w:r>
        <w:rPr>
          <w:rFonts w:ascii="Times New Roman" w:hAnsi="Times New Roman" w:cs="Times New Roman"/>
          <w:sz w:val="24"/>
          <w:szCs w:val="24"/>
        </w:rPr>
        <w:t>1 (одного)</w:t>
      </w:r>
      <w:r w:rsidRPr="008377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837701">
        <w:rPr>
          <w:rFonts w:ascii="Times New Roman" w:hAnsi="Times New Roman" w:cs="Times New Roman"/>
          <w:sz w:val="24"/>
          <w:szCs w:val="24"/>
        </w:rPr>
        <w:t>.</w:t>
      </w:r>
    </w:p>
    <w:p w:rsidR="00F76558" w:rsidRDefault="00F76558" w:rsidP="00F76558">
      <w:pPr>
        <w:widowControl w:val="0"/>
        <w:ind w:firstLine="709"/>
        <w:jc w:val="both"/>
        <w:rPr>
          <w:rFonts w:ascii="Times New Roman" w:hAnsi="Times New Roman" w:cs="Times New Roman"/>
          <w:color w:val="548DD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</w:t>
      </w:r>
      <w:r w:rsidRPr="00837701">
        <w:rPr>
          <w:rFonts w:ascii="Times New Roman" w:hAnsi="Times New Roman" w:cs="Times New Roman"/>
          <w:sz w:val="24"/>
          <w:szCs w:val="24"/>
        </w:rPr>
        <w:t xml:space="preserve"> </w:t>
      </w:r>
      <w:r w:rsidRPr="003165F9">
        <w:rPr>
          <w:rFonts w:ascii="Times New Roman" w:hAnsi="Times New Roman" w:cs="Times New Roman"/>
          <w:b/>
          <w:snapToGrid w:val="0"/>
          <w:sz w:val="24"/>
          <w:szCs w:val="24"/>
        </w:rPr>
        <w:t>Участник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а</w:t>
      </w:r>
      <w:r w:rsidRPr="003165F9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№1</w:t>
      </w:r>
      <w:r w:rsidRPr="00837701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837701">
        <w:rPr>
          <w:rFonts w:ascii="Times New Roman" w:hAnsi="Times New Roman" w:cs="Times New Roman"/>
          <w:sz w:val="24"/>
          <w:szCs w:val="24"/>
        </w:rPr>
        <w:t>не отвечает условиям закупки, поскольку содержит существенные нарушения требований Закупочной документации в части</w:t>
      </w:r>
      <w:r w:rsidRPr="00837701">
        <w:rPr>
          <w:rFonts w:ascii="Times New Roman" w:hAnsi="Times New Roman" w:cs="Times New Roman"/>
          <w:color w:val="548DD4"/>
          <w:sz w:val="24"/>
          <w:szCs w:val="24"/>
        </w:rPr>
        <w:t>:</w:t>
      </w:r>
    </w:p>
    <w:p w:rsidR="00F76558" w:rsidRDefault="00F76558" w:rsidP="00F76558">
      <w:pPr>
        <w:widowControl w:val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Pr="00F76558">
        <w:rPr>
          <w:rFonts w:ascii="Times New Roman" w:hAnsi="Times New Roman" w:cs="Times New Roman"/>
          <w:i/>
          <w:sz w:val="24"/>
          <w:szCs w:val="24"/>
        </w:rPr>
        <w:t xml:space="preserve">не соответствует </w:t>
      </w:r>
      <w:proofErr w:type="gramStart"/>
      <w:r w:rsidRPr="00F76558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F76558">
        <w:rPr>
          <w:rFonts w:ascii="Times New Roman" w:hAnsi="Times New Roman" w:cs="Times New Roman"/>
          <w:i/>
          <w:sz w:val="24"/>
          <w:szCs w:val="24"/>
        </w:rPr>
        <w:t xml:space="preserve"> 4.9.5.ЗД  в первой части заявки на участие в закупке содержатся сведения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76558">
        <w:rPr>
          <w:rFonts w:ascii="Times New Roman" w:hAnsi="Times New Roman" w:cs="Times New Roman"/>
          <w:i/>
          <w:sz w:val="24"/>
          <w:szCs w:val="24"/>
        </w:rPr>
        <w:t>об участнике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F76558" w:rsidRDefault="00F76558" w:rsidP="00F76558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предложение.</w:t>
      </w:r>
    </w:p>
    <w:p w:rsidR="00F76558" w:rsidRPr="00837701" w:rsidRDefault="00F76558" w:rsidP="00F76558">
      <w:pPr>
        <w:widowControl w:val="0"/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837701">
        <w:rPr>
          <w:rFonts w:ascii="Times New Roman" w:hAnsi="Times New Roman" w:cs="Times New Roman"/>
          <w:b/>
          <w:sz w:val="24"/>
          <w:szCs w:val="24"/>
        </w:rPr>
        <w:t>Вопрос 3 повестки:</w:t>
      </w:r>
      <w:r w:rsidRPr="00837701">
        <w:rPr>
          <w:rFonts w:ascii="Times New Roman" w:hAnsi="Times New Roman" w:cs="Times New Roman"/>
          <w:color w:val="548DD4"/>
          <w:sz w:val="24"/>
          <w:szCs w:val="24"/>
        </w:rPr>
        <w:t xml:space="preserve"> </w:t>
      </w:r>
    </w:p>
    <w:p w:rsidR="00F76558" w:rsidRPr="00837701" w:rsidRDefault="00F76558" w:rsidP="00F76558">
      <w:pPr>
        <w:widowControl w:val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37701">
        <w:rPr>
          <w:rFonts w:ascii="Times New Roman" w:hAnsi="Times New Roman" w:cs="Times New Roman"/>
          <w:sz w:val="24"/>
          <w:szCs w:val="24"/>
        </w:rPr>
        <w:t>О признании закупки</w:t>
      </w:r>
      <w:r w:rsidRPr="00837701">
        <w:rPr>
          <w:rFonts w:ascii="Times New Roman" w:hAnsi="Times New Roman" w:cs="Times New Roman"/>
          <w:i/>
          <w:color w:val="548DD4"/>
          <w:sz w:val="24"/>
          <w:szCs w:val="24"/>
        </w:rPr>
        <w:t xml:space="preserve"> </w:t>
      </w:r>
      <w:r w:rsidRPr="00837701">
        <w:rPr>
          <w:rFonts w:ascii="Times New Roman" w:hAnsi="Times New Roman" w:cs="Times New Roman"/>
          <w:sz w:val="24"/>
          <w:szCs w:val="24"/>
        </w:rPr>
        <w:t>несостоявшейся</w:t>
      </w:r>
      <w:r w:rsidRPr="00837701">
        <w:rPr>
          <w:rFonts w:ascii="Times New Roman" w:hAnsi="Times New Roman" w:cs="Times New Roman"/>
          <w:i/>
          <w:sz w:val="24"/>
          <w:szCs w:val="24"/>
        </w:rPr>
        <w:t>.</w:t>
      </w:r>
    </w:p>
    <w:p w:rsidR="00F76558" w:rsidRPr="00837701" w:rsidRDefault="00F76558" w:rsidP="00F76558">
      <w:pPr>
        <w:widowControl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7701">
        <w:rPr>
          <w:rFonts w:ascii="Times New Roman" w:hAnsi="Times New Roman" w:cs="Times New Roman"/>
          <w:sz w:val="24"/>
          <w:szCs w:val="24"/>
        </w:rPr>
        <w:t xml:space="preserve">Поскольку, по результатам отборочной стадии были отклонены все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837701">
        <w:rPr>
          <w:rFonts w:ascii="Times New Roman" w:hAnsi="Times New Roman" w:cs="Times New Roman"/>
          <w:sz w:val="24"/>
          <w:szCs w:val="24"/>
        </w:rPr>
        <w:t xml:space="preserve"> на участие в закупке, на основании п. 4.11.9 Закупочной документации предлагается признать закупку по данному лоту несостоявшейся.</w:t>
      </w:r>
    </w:p>
    <w:p w:rsidR="00F76558" w:rsidRPr="00837701" w:rsidRDefault="00F76558" w:rsidP="00F76558">
      <w:pPr>
        <w:widowControl w:val="0"/>
        <w:spacing w:before="120" w:after="12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37701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F76558" w:rsidRPr="00837701" w:rsidRDefault="00F76558" w:rsidP="00F76558">
      <w:pPr>
        <w:widowControl w:val="0"/>
        <w:numPr>
          <w:ilvl w:val="0"/>
          <w:numId w:val="3"/>
        </w:numPr>
        <w:tabs>
          <w:tab w:val="left" w:pos="-2835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7701">
        <w:rPr>
          <w:rFonts w:ascii="Times New Roman" w:hAnsi="Times New Roman" w:cs="Times New Roman"/>
          <w:sz w:val="24"/>
          <w:szCs w:val="24"/>
        </w:rPr>
        <w:t xml:space="preserve">Одобрить Сводный отчет Экспертной группы по оценке </w:t>
      </w:r>
      <w:r w:rsidRPr="00180F2F">
        <w:rPr>
          <w:rFonts w:ascii="Times New Roman" w:hAnsi="Times New Roman" w:cs="Times New Roman"/>
          <w:sz w:val="24"/>
          <w:szCs w:val="24"/>
        </w:rPr>
        <w:t>первых частей</w:t>
      </w:r>
      <w:r>
        <w:rPr>
          <w:rFonts w:ascii="Times New Roman" w:hAnsi="Times New Roman" w:cs="Times New Roman"/>
          <w:sz w:val="24"/>
          <w:szCs w:val="24"/>
        </w:rPr>
        <w:t xml:space="preserve"> предложений</w:t>
      </w:r>
      <w:r w:rsidRPr="00180F2F">
        <w:rPr>
          <w:rFonts w:ascii="Times New Roman" w:hAnsi="Times New Roman" w:cs="Times New Roman"/>
          <w:sz w:val="24"/>
          <w:szCs w:val="24"/>
        </w:rPr>
        <w:t>.</w:t>
      </w:r>
    </w:p>
    <w:p w:rsidR="00F76558" w:rsidRPr="00837701" w:rsidRDefault="00F76558" w:rsidP="00F76558">
      <w:pPr>
        <w:widowControl w:val="0"/>
        <w:numPr>
          <w:ilvl w:val="0"/>
          <w:numId w:val="3"/>
        </w:numPr>
        <w:tabs>
          <w:tab w:val="left" w:pos="-2835"/>
        </w:tabs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37701">
        <w:rPr>
          <w:rFonts w:ascii="Times New Roman" w:hAnsi="Times New Roman" w:cs="Times New Roman"/>
          <w:sz w:val="24"/>
          <w:szCs w:val="24"/>
        </w:rPr>
        <w:t xml:space="preserve">Отклонить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837701">
        <w:rPr>
          <w:rFonts w:ascii="Times New Roman" w:hAnsi="Times New Roman" w:cs="Times New Roman"/>
          <w:sz w:val="24"/>
          <w:szCs w:val="24"/>
        </w:rPr>
        <w:t>:</w:t>
      </w:r>
    </w:p>
    <w:p w:rsidR="00F76558" w:rsidRPr="00837701" w:rsidRDefault="00F76558" w:rsidP="00F76558">
      <w:pPr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7701">
        <w:rPr>
          <w:rFonts w:ascii="Times New Roman" w:hAnsi="Times New Roman" w:cs="Times New Roman"/>
          <w:sz w:val="24"/>
          <w:szCs w:val="24"/>
        </w:rPr>
        <w:t>Участник №1;</w:t>
      </w:r>
    </w:p>
    <w:p w:rsidR="00F76558" w:rsidRPr="00C85F0E" w:rsidRDefault="00F76558" w:rsidP="00F76558">
      <w:pPr>
        <w:pStyle w:val="a9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F0E">
        <w:rPr>
          <w:rFonts w:ascii="Times New Roman" w:hAnsi="Times New Roman" w:cs="Times New Roman"/>
          <w:sz w:val="24"/>
          <w:szCs w:val="24"/>
        </w:rPr>
        <w:t>Признать закупку по Лоту несостоявшейся.</w:t>
      </w:r>
    </w:p>
    <w:p w:rsidR="00F76558" w:rsidRDefault="00F76558" w:rsidP="00F76558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</w:p>
    <w:p w:rsidR="00F76558" w:rsidRPr="00473B1D" w:rsidRDefault="00F76558" w:rsidP="00F76558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473B1D">
        <w:rPr>
          <w:rFonts w:ascii="Times New Roman" w:hAnsi="Times New Roman" w:cs="Times New Roman"/>
          <w:b/>
          <w:color w:val="000000"/>
          <w:sz w:val="24"/>
        </w:rPr>
        <w:t>Приложение:</w:t>
      </w:r>
    </w:p>
    <w:p w:rsidR="00F76558" w:rsidRPr="00473B1D" w:rsidRDefault="00F76558" w:rsidP="00F76558">
      <w:pPr>
        <w:rPr>
          <w:rFonts w:ascii="Times New Roman" w:hAnsi="Times New Roman" w:cs="Times New Roman"/>
          <w:sz w:val="24"/>
          <w:szCs w:val="24"/>
        </w:rPr>
      </w:pPr>
      <w:r w:rsidRPr="00473B1D">
        <w:rPr>
          <w:rFonts w:ascii="Times New Roman" w:hAnsi="Times New Roman" w:cs="Times New Roman"/>
          <w:sz w:val="24"/>
          <w:szCs w:val="24"/>
        </w:rPr>
        <w:t>Приложение к протоколу № 1</w:t>
      </w:r>
    </w:p>
    <w:p w:rsidR="00F76558" w:rsidRDefault="00F76558" w:rsidP="004F20C9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F76558" w:rsidRDefault="00F76558" w:rsidP="004F20C9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F76558" w:rsidRDefault="00F76558" w:rsidP="004F20C9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F76558" w:rsidRDefault="00F76558" w:rsidP="004F20C9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F76558" w:rsidSect="00F76558">
      <w:footerReference w:type="default" r:id="rId9"/>
      <w:pgSz w:w="11906" w:h="16838"/>
      <w:pgMar w:top="993" w:right="850" w:bottom="1134" w:left="1701" w:header="708" w:footer="4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0C9" w:rsidRDefault="004F20C9" w:rsidP="004F20C9">
      <w:pPr>
        <w:spacing w:after="0" w:line="240" w:lineRule="auto"/>
      </w:pPr>
      <w:r>
        <w:separator/>
      </w:r>
    </w:p>
  </w:endnote>
  <w:endnote w:type="continuationSeparator" w:id="0">
    <w:p w:rsidR="004F20C9" w:rsidRDefault="004F20C9" w:rsidP="004F2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0C9" w:rsidRDefault="004F20C9" w:rsidP="004F20C9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№13826/ЗП (ЭТП</w:t>
    </w:r>
    <w:proofErr w:type="gramStart"/>
    <w:r>
      <w:rPr>
        <w:rFonts w:ascii="Times New Roman" w:hAnsi="Times New Roman" w:cs="Times New Roman"/>
        <w:b/>
        <w:color w:val="000080"/>
      </w:rPr>
      <w:t>)-</w:t>
    </w:r>
    <w:proofErr w:type="gramEnd"/>
    <w:r>
      <w:rPr>
        <w:rFonts w:ascii="Times New Roman" w:hAnsi="Times New Roman" w:cs="Times New Roman"/>
        <w:b/>
        <w:color w:val="000080"/>
      </w:rPr>
      <w:t>П</w:t>
    </w:r>
    <w:r w:rsidR="00F76558">
      <w:rPr>
        <w:rFonts w:ascii="Times New Roman" w:hAnsi="Times New Roman" w:cs="Times New Roman"/>
        <w:b/>
        <w:color w:val="000080"/>
      </w:rPr>
      <w:t>Н</w:t>
    </w:r>
  </w:p>
  <w:p w:rsidR="004F20C9" w:rsidRDefault="004F20C9" w:rsidP="004F20C9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 xml:space="preserve">заседания Закупочной комиссии по </w:t>
    </w:r>
    <w:r w:rsidR="00F76558">
      <w:rPr>
        <w:rFonts w:ascii="Times New Roman" w:hAnsi="Times New Roman" w:cs="Times New Roman"/>
        <w:color w:val="000080"/>
      </w:rPr>
      <w:t>рассмотрению первых  частей заявок</w:t>
    </w:r>
    <w:r>
      <w:rPr>
        <w:rFonts w:ascii="Times New Roman" w:hAnsi="Times New Roman" w:cs="Times New Roman"/>
        <w:color w:val="000080"/>
      </w:rPr>
      <w:t xml:space="preserve"> в запросе предложений в электронной форме</w:t>
    </w:r>
  </w:p>
  <w:p w:rsidR="004F20C9" w:rsidRDefault="004F20C9" w:rsidP="004F20C9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4F20C9" w:rsidRDefault="004F20C9" w:rsidP="004F20C9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4F20C9" w:rsidRPr="004F20C9" w:rsidRDefault="004F20C9" w:rsidP="004F20C9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59686C">
      <w:rPr>
        <w:rFonts w:ascii="Times New Roman" w:hAnsi="Times New Roman" w:cs="Times New Roman"/>
        <w:noProof/>
        <w:color w:val="000000"/>
        <w:sz w:val="24"/>
      </w:rPr>
      <w:t>2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0C9" w:rsidRDefault="004F20C9" w:rsidP="004F20C9">
      <w:pPr>
        <w:spacing w:after="0" w:line="240" w:lineRule="auto"/>
      </w:pPr>
      <w:r>
        <w:separator/>
      </w:r>
    </w:p>
  </w:footnote>
  <w:footnote w:type="continuationSeparator" w:id="0">
    <w:p w:rsidR="004F20C9" w:rsidRDefault="004F20C9" w:rsidP="004F2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3AB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7B406B6"/>
    <w:multiLevelType w:val="hybridMultilevel"/>
    <w:tmpl w:val="59A0BCB4"/>
    <w:lvl w:ilvl="0" w:tplc="C5528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1E2119"/>
    <w:multiLevelType w:val="hybridMultilevel"/>
    <w:tmpl w:val="96862DC2"/>
    <w:lvl w:ilvl="0" w:tplc="3AA408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0C9"/>
    <w:rsid w:val="000E2956"/>
    <w:rsid w:val="000F5DF5"/>
    <w:rsid w:val="004F20C9"/>
    <w:rsid w:val="0059686C"/>
    <w:rsid w:val="008C222E"/>
    <w:rsid w:val="00F7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0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F2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20C9"/>
  </w:style>
  <w:style w:type="paragraph" w:styleId="a7">
    <w:name w:val="footer"/>
    <w:basedOn w:val="a"/>
    <w:link w:val="a8"/>
    <w:uiPriority w:val="99"/>
    <w:unhideWhenUsed/>
    <w:rsid w:val="004F2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20C9"/>
  </w:style>
  <w:style w:type="paragraph" w:styleId="a9">
    <w:name w:val="List Paragraph"/>
    <w:basedOn w:val="a"/>
    <w:uiPriority w:val="34"/>
    <w:qFormat/>
    <w:rsid w:val="00F765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20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20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F2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F20C9"/>
  </w:style>
  <w:style w:type="paragraph" w:styleId="a7">
    <w:name w:val="footer"/>
    <w:basedOn w:val="a"/>
    <w:link w:val="a8"/>
    <w:uiPriority w:val="99"/>
    <w:unhideWhenUsed/>
    <w:rsid w:val="004F2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F20C9"/>
  </w:style>
  <w:style w:type="paragraph" w:styleId="a9">
    <w:name w:val="List Paragraph"/>
    <w:basedOn w:val="a"/>
    <w:uiPriority w:val="34"/>
    <w:qFormat/>
    <w:rsid w:val="00F76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dcterms:created xsi:type="dcterms:W3CDTF">2018-10-03T12:57:00Z</dcterms:created>
  <dcterms:modified xsi:type="dcterms:W3CDTF">2018-10-03T12:57:00Z</dcterms:modified>
</cp:coreProperties>
</file>